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AC2573">
        <w:rPr>
          <w:b/>
          <w:spacing w:val="52"/>
          <w:sz w:val="32"/>
          <w:szCs w:val="32"/>
        </w:rPr>
        <w:t>1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DF3B69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24.1.2022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DF3B69">
        <w:t>Mgr. Ivu Bukačovou</w:t>
      </w:r>
      <w:r w:rsidR="00AC2573">
        <w:t xml:space="preserve"> a ing. </w:t>
      </w:r>
      <w:r w:rsidR="00DF3B69">
        <w:t>Miroslava Duška</w:t>
      </w:r>
      <w:r w:rsidR="004E19A1">
        <w:t xml:space="preserve"> - usnesení č. 1</w:t>
      </w:r>
      <w:r w:rsidR="00DF3B69">
        <w:t>/2022</w:t>
      </w:r>
      <w:r w:rsidR="006D7B22">
        <w:t>/4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4E19A1">
        <w:t>- usnesení č. 1</w:t>
      </w:r>
      <w:r w:rsidR="00DF3B69">
        <w:t>/2022</w:t>
      </w:r>
      <w:r w:rsidR="006D7B22">
        <w:t>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ED5ED6" w:rsidRDefault="006C62CA" w:rsidP="006C62CA">
      <w:pPr>
        <w:pStyle w:val="Zhlav"/>
        <w:tabs>
          <w:tab w:val="left" w:pos="851"/>
        </w:tabs>
        <w:jc w:val="both"/>
      </w:pPr>
      <w:r>
        <w:t xml:space="preserve">b) </w:t>
      </w:r>
      <w:r w:rsidR="00DF3B69">
        <w:t>rozpočtové opatření č. 10</w:t>
      </w:r>
      <w:r w:rsidR="00ED5ED6">
        <w:t xml:space="preserve"> v paragrafovém a položkovém znění - usnesení </w:t>
      </w:r>
      <w:r w:rsidR="00DF3B69">
        <w:t>č.1/2022</w:t>
      </w:r>
      <w:r w:rsidR="00AC2573">
        <w:t>/5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 w:rsidRPr="006C62CA">
        <w:t>c)</w:t>
      </w:r>
      <w:r>
        <w:rPr>
          <w:b/>
        </w:rPr>
        <w:t xml:space="preserve"> </w:t>
      </w:r>
      <w:r w:rsidR="000074C2" w:rsidRPr="000074C2">
        <w:t xml:space="preserve">formu dodávku materiálu na zpevnění terénu prostranství před rodinným domem </w:t>
      </w:r>
      <w:proofErr w:type="spellStart"/>
      <w:r w:rsidR="000074C2" w:rsidRPr="000074C2">
        <w:t>čp</w:t>
      </w:r>
      <w:proofErr w:type="spellEnd"/>
      <w:r w:rsidR="000074C2" w:rsidRPr="000074C2">
        <w:t>. 75</w:t>
      </w:r>
      <w:r w:rsidRPr="000074C2">
        <w:t xml:space="preserve"> -</w:t>
      </w:r>
      <w:r>
        <w:t xml:space="preserve"> usnesení </w:t>
      </w:r>
      <w:r w:rsidR="000074C2">
        <w:t>č.1/2022</w:t>
      </w:r>
      <w:r w:rsidR="00AC2573" w:rsidRPr="006C62CA">
        <w:t>/6</w:t>
      </w:r>
      <w:r w:rsidR="00DE20A0" w:rsidRPr="006C62CA">
        <w:t xml:space="preserve"> 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0074C2" w:rsidRPr="000074C2" w:rsidRDefault="006C62CA" w:rsidP="000074C2">
      <w:pPr>
        <w:pStyle w:val="Zhlav"/>
        <w:tabs>
          <w:tab w:val="left" w:pos="708"/>
        </w:tabs>
      </w:pPr>
      <w:r>
        <w:t xml:space="preserve">d) </w:t>
      </w:r>
      <w:r w:rsidR="000074C2" w:rsidRPr="000074C2">
        <w:t>dodatek č. 6 ke Zřizovací listině ze dne 12.9.2002 příspěvkové organizace Obce Chelčice Mateřská škola Chelčice - usnesení č. 1/2022/7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CE3868" w:rsidRDefault="006C62CA" w:rsidP="000074C2">
      <w:r>
        <w:t xml:space="preserve">e) </w:t>
      </w:r>
      <w:r w:rsidR="000074C2" w:rsidRPr="000074C2">
        <w:t xml:space="preserve">maximální objem velkoobjemových a nebezpečných odpadů ukládaných občany z domácností individuálně na skládku </w:t>
      </w:r>
      <w:proofErr w:type="spellStart"/>
      <w:r w:rsidR="000074C2" w:rsidRPr="000074C2">
        <w:t>Rumpold</w:t>
      </w:r>
      <w:proofErr w:type="spellEnd"/>
      <w:r w:rsidR="000074C2" w:rsidRPr="000074C2">
        <w:t xml:space="preserve"> Vodňany na 0,5 t/ občan/ rok - usnesení </w:t>
      </w:r>
    </w:p>
    <w:p w:rsidR="000074C2" w:rsidRPr="000074C2" w:rsidRDefault="000074C2" w:rsidP="000074C2">
      <w:r w:rsidRPr="000074C2">
        <w:t>č. 1/2022/8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0074C2" w:rsidRPr="000074C2" w:rsidRDefault="006C62CA" w:rsidP="000074C2">
      <w:pPr>
        <w:pStyle w:val="Bezmezer"/>
        <w:rPr>
          <w:rFonts w:ascii="Times New Roman" w:hAnsi="Times New Roman"/>
          <w:sz w:val="24"/>
          <w:szCs w:val="24"/>
        </w:rPr>
      </w:pPr>
      <w:r w:rsidRPr="000074C2">
        <w:rPr>
          <w:rFonts w:ascii="Times New Roman" w:hAnsi="Times New Roman"/>
        </w:rPr>
        <w:t>f)</w:t>
      </w:r>
      <w:r>
        <w:t xml:space="preserve"> </w:t>
      </w:r>
      <w:r w:rsidR="000074C2" w:rsidRPr="000074C2">
        <w:rPr>
          <w:rFonts w:ascii="Times New Roman" w:hAnsi="Times New Roman"/>
          <w:sz w:val="24"/>
          <w:szCs w:val="24"/>
        </w:rPr>
        <w:t>střednědob</w:t>
      </w:r>
      <w:r w:rsidR="000074C2">
        <w:rPr>
          <w:rFonts w:ascii="Times New Roman" w:hAnsi="Times New Roman"/>
          <w:sz w:val="24"/>
          <w:szCs w:val="24"/>
        </w:rPr>
        <w:t xml:space="preserve">ý výhled na období 2022 - 2025 - usnesení </w:t>
      </w:r>
      <w:r w:rsidR="000074C2" w:rsidRPr="000074C2">
        <w:rPr>
          <w:rFonts w:ascii="Times New Roman" w:hAnsi="Times New Roman"/>
          <w:sz w:val="24"/>
          <w:szCs w:val="24"/>
        </w:rPr>
        <w:t>č.1/2022/9</w:t>
      </w:r>
    </w:p>
    <w:p w:rsidR="000074C2" w:rsidRPr="006564F4" w:rsidRDefault="000074C2" w:rsidP="000074C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E3868" w:rsidRDefault="006C62CA" w:rsidP="000074C2">
      <w:r>
        <w:t xml:space="preserve">g) </w:t>
      </w:r>
      <w:r w:rsidR="000074C2" w:rsidRPr="000074C2">
        <w:t xml:space="preserve">"Smlouvu směnnou a kupní o převodu nemovitých věcí" a ukládá starostovi zajistit potřebné podpisy k této smlouvě a provedení vkladu do Katastru nemovitostí - usnesení </w:t>
      </w:r>
    </w:p>
    <w:p w:rsidR="000074C2" w:rsidRPr="000074C2" w:rsidRDefault="000074C2" w:rsidP="000074C2">
      <w:r w:rsidRPr="000074C2">
        <w:t>č. 1/2022/10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CE3868" w:rsidRPr="006564F4" w:rsidRDefault="006C62CA" w:rsidP="00CE3868">
      <w:pPr>
        <w:rPr>
          <w:b/>
        </w:rPr>
      </w:pPr>
      <w:r>
        <w:t xml:space="preserve">h) </w:t>
      </w:r>
      <w:r w:rsidR="00CE3868">
        <w:t xml:space="preserve">odměny zaměstnancům obce - </w:t>
      </w:r>
      <w:r w:rsidR="00CE3868" w:rsidRPr="00CE3868">
        <w:t>usnesení č. 1/2022/11/b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CE3868" w:rsidRPr="00CE3868" w:rsidRDefault="006C62CA" w:rsidP="00CE3868">
      <w:r>
        <w:t xml:space="preserve">ch) </w:t>
      </w:r>
      <w:r w:rsidR="00CE3868" w:rsidRPr="00CE3868">
        <w:t>ceník za roční svoz a uložení komunálního odpadu pro právnické a fyzické osoby oprávněné k podnikání na rok 2022 s platností od 1.1.2022 - usnesení č. 1/2022/11/e</w:t>
      </w:r>
    </w:p>
    <w:p w:rsidR="009A3140" w:rsidRDefault="009A3140" w:rsidP="009A3140">
      <w:pPr>
        <w:pStyle w:val="Zhlav"/>
        <w:tabs>
          <w:tab w:val="clear" w:pos="4536"/>
          <w:tab w:val="clear" w:pos="9072"/>
        </w:tabs>
      </w:pPr>
    </w:p>
    <w:p w:rsidR="00CE3868" w:rsidRPr="00CE3868" w:rsidRDefault="009A3140" w:rsidP="00CE3868">
      <w:r>
        <w:t xml:space="preserve">i) </w:t>
      </w:r>
      <w:r w:rsidR="00CE3868" w:rsidRPr="00CE3868">
        <w:t>Směrnici pro nakládání s osobními údaji - usnesení č. 1/2022/11/f</w:t>
      </w:r>
    </w:p>
    <w:p w:rsidR="009A3140" w:rsidRDefault="009A3140" w:rsidP="009A3140">
      <w:pPr>
        <w:pStyle w:val="Zhlav"/>
        <w:tabs>
          <w:tab w:val="clear" w:pos="4536"/>
          <w:tab w:val="clear" w:pos="9072"/>
        </w:tabs>
      </w:pPr>
    </w:p>
    <w:p w:rsidR="009A3140" w:rsidRDefault="009A3140" w:rsidP="00CE3868">
      <w:r>
        <w:t xml:space="preserve">j) </w:t>
      </w:r>
      <w:r w:rsidR="00CE3868" w:rsidRPr="00CE3868">
        <w:t xml:space="preserve">půjčku ve výši 100.000,- Kč </w:t>
      </w:r>
      <w:proofErr w:type="spellStart"/>
      <w:r w:rsidR="00CE3868" w:rsidRPr="00CE3868">
        <w:t>ChDsL</w:t>
      </w:r>
      <w:proofErr w:type="spellEnd"/>
      <w:r w:rsidR="00CE3868" w:rsidRPr="00CE3868">
        <w:t>, o.p.s. za účelem pokrytí provozních a mzdových nákladů v 1. Q roku 2022, a která bude vrácena do 31.7.2022 - usnesení č. 1/2022/11/g</w:t>
      </w:r>
    </w:p>
    <w:p w:rsidR="00CE3868" w:rsidRDefault="00CE3868" w:rsidP="00CE3868"/>
    <w:p w:rsidR="009A3140" w:rsidRDefault="00CE3868" w:rsidP="009A3140">
      <w:pPr>
        <w:pStyle w:val="Odstavecseseznamem"/>
        <w:ind w:left="0"/>
      </w:pPr>
      <w:r>
        <w:t xml:space="preserve">    </w:t>
      </w:r>
      <w:r w:rsidR="009A3140">
        <w:t xml:space="preserve">     </w:t>
      </w: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DF3B69">
        <w:rPr>
          <w:b/>
          <w:u w:val="single"/>
        </w:rPr>
        <w:t>Neschvaluje</w:t>
      </w:r>
      <w:r w:rsidR="00E43A4A" w:rsidRPr="009A3140">
        <w:rPr>
          <w:b/>
          <w:u w:val="single"/>
        </w:rPr>
        <w:t>:</w:t>
      </w:r>
    </w:p>
    <w:p w:rsidR="009A3140" w:rsidRDefault="009A3140" w:rsidP="00AC2573">
      <w:pPr>
        <w:pStyle w:val="Odstavecseseznamem"/>
        <w:ind w:left="0"/>
      </w:pPr>
      <w:r w:rsidRPr="009A3140">
        <w:t>a)</w:t>
      </w:r>
      <w:r>
        <w:rPr>
          <w:b/>
        </w:rPr>
        <w:t xml:space="preserve"> </w:t>
      </w:r>
      <w:r w:rsidR="00DF3B69" w:rsidRPr="00DF3B69">
        <w:t xml:space="preserve">formu finančního příspěvku dle požadavku vlastníka na zpevnění terénu prostranství před rodinným domem </w:t>
      </w:r>
      <w:proofErr w:type="spellStart"/>
      <w:r w:rsidR="00DF3B69" w:rsidRPr="00DF3B69">
        <w:t>čp</w:t>
      </w:r>
      <w:proofErr w:type="spellEnd"/>
      <w:r w:rsidR="00DF3B69" w:rsidRPr="00DF3B69">
        <w:t>. 75</w:t>
      </w:r>
      <w:r w:rsidR="006C62CA" w:rsidRPr="00DF3B69">
        <w:t xml:space="preserve"> - usn</w:t>
      </w:r>
      <w:r w:rsidR="006C62CA">
        <w:t xml:space="preserve">esení </w:t>
      </w:r>
      <w:r w:rsidR="00DF3B69">
        <w:t>č. 1/2022/6</w:t>
      </w:r>
    </w:p>
    <w:p w:rsidR="009A3140" w:rsidRDefault="009A3140" w:rsidP="00AC2573">
      <w:pPr>
        <w:pStyle w:val="Odstavecseseznamem"/>
        <w:ind w:left="0"/>
        <w:rPr>
          <w:b/>
        </w:rPr>
      </w:pPr>
    </w:p>
    <w:p w:rsidR="00CE3868" w:rsidRPr="00CE3868" w:rsidRDefault="009A3140" w:rsidP="00CE3868">
      <w:r w:rsidRPr="009A3140">
        <w:t>b)</w:t>
      </w:r>
      <w:r>
        <w:rPr>
          <w:b/>
        </w:rPr>
        <w:t xml:space="preserve"> </w:t>
      </w:r>
      <w:r w:rsidR="00CE3868" w:rsidRPr="00CE3868">
        <w:t>pronájem zahrádky z důvodu aktuálně neuvolněného pozemku - usnesení č. 1/2022/11/d</w:t>
      </w:r>
    </w:p>
    <w:p w:rsidR="00CE3868" w:rsidRDefault="00B83160" w:rsidP="00CE3868">
      <w:pPr>
        <w:pStyle w:val="Odstavecseseznamem"/>
        <w:ind w:left="0"/>
      </w:pPr>
      <w:r w:rsidRPr="00847608">
        <w:t xml:space="preserve">     </w:t>
      </w:r>
    </w:p>
    <w:p w:rsidR="00DC4AF3" w:rsidRDefault="00B83160" w:rsidP="00CE3868">
      <w:pPr>
        <w:pStyle w:val="Odstavecseseznamem"/>
        <w:ind w:left="0"/>
        <w:rPr>
          <w:bCs/>
        </w:rPr>
      </w:pPr>
      <w:r w:rsidRPr="00847608">
        <w:t xml:space="preserve"> </w:t>
      </w:r>
    </w:p>
    <w:p w:rsidR="000A0AA3" w:rsidRPr="009A3140" w:rsidRDefault="00AC2573" w:rsidP="003769B1">
      <w:pPr>
        <w:pStyle w:val="Zhlav"/>
        <w:tabs>
          <w:tab w:val="left" w:pos="708"/>
        </w:tabs>
        <w:rPr>
          <w:b/>
          <w:bCs/>
          <w:u w:val="single"/>
        </w:rPr>
      </w:pPr>
      <w:r w:rsidRPr="009A3140">
        <w:rPr>
          <w:b/>
          <w:bCs/>
          <w:u w:val="single"/>
        </w:rPr>
        <w:lastRenderedPageBreak/>
        <w:t>IV. Bere na vědomí:</w:t>
      </w:r>
    </w:p>
    <w:p w:rsidR="00CE3868" w:rsidRDefault="00AC2573" w:rsidP="000074C2">
      <w:r>
        <w:rPr>
          <w:bCs/>
        </w:rPr>
        <w:t xml:space="preserve">a) </w:t>
      </w:r>
      <w:r w:rsidR="000074C2">
        <w:t>informaci o zahájení realizace stavby "</w:t>
      </w:r>
      <w:proofErr w:type="spellStart"/>
      <w:r w:rsidR="000074C2">
        <w:t>Alzhe</w:t>
      </w:r>
      <w:r w:rsidR="00CE3868">
        <w:t>imerhome</w:t>
      </w:r>
      <w:proofErr w:type="spellEnd"/>
      <w:r w:rsidR="00CE3868">
        <w:t xml:space="preserve">" v </w:t>
      </w:r>
      <w:proofErr w:type="spellStart"/>
      <w:r w:rsidR="00CE3868">
        <w:t>Chelčicích</w:t>
      </w:r>
      <w:proofErr w:type="spellEnd"/>
      <w:r w:rsidR="00CE3868">
        <w:t xml:space="preserve"> </w:t>
      </w:r>
      <w:proofErr w:type="spellStart"/>
      <w:r w:rsidR="00CE3868">
        <w:t>čp</w:t>
      </w:r>
      <w:proofErr w:type="spellEnd"/>
      <w:r w:rsidR="00CE3868">
        <w:t xml:space="preserve">. 101 - usnesení </w:t>
      </w:r>
    </w:p>
    <w:p w:rsidR="000074C2" w:rsidRPr="00CE3868" w:rsidRDefault="00CE3868" w:rsidP="000074C2">
      <w:r>
        <w:t>č.</w:t>
      </w:r>
      <w:r w:rsidR="000074C2" w:rsidRPr="006564F4">
        <w:rPr>
          <w:b/>
        </w:rPr>
        <w:t xml:space="preserve"> </w:t>
      </w:r>
      <w:r w:rsidR="000074C2" w:rsidRPr="00CE3868">
        <w:t>1/2022/11/a</w:t>
      </w:r>
    </w:p>
    <w:p w:rsidR="00AC2573" w:rsidRDefault="00AC2573" w:rsidP="000074C2">
      <w:pPr>
        <w:pStyle w:val="Odstavecseseznamem"/>
        <w:ind w:left="0"/>
        <w:rPr>
          <w:bCs/>
        </w:rPr>
      </w:pPr>
    </w:p>
    <w:p w:rsidR="00CE3868" w:rsidRPr="00CE3868" w:rsidRDefault="00CE3868" w:rsidP="000074C2">
      <w:pPr>
        <w:pStyle w:val="Odstavecseseznamem"/>
        <w:ind w:left="0"/>
        <w:rPr>
          <w:b/>
          <w:bCs/>
          <w:u w:val="single"/>
        </w:rPr>
      </w:pPr>
      <w:r w:rsidRPr="00CE3868">
        <w:rPr>
          <w:b/>
          <w:bCs/>
          <w:u w:val="single"/>
        </w:rPr>
        <w:t>V. Projednalo:</w:t>
      </w:r>
    </w:p>
    <w:p w:rsidR="00CE3868" w:rsidRPr="00CE3868" w:rsidRDefault="00CE3868" w:rsidP="00CE3868">
      <w:r>
        <w:rPr>
          <w:bCs/>
        </w:rPr>
        <w:t xml:space="preserve">a) </w:t>
      </w:r>
      <w:r>
        <w:t xml:space="preserve">náležitosti kupních smluv parcel KN </w:t>
      </w:r>
      <w:proofErr w:type="spellStart"/>
      <w:r>
        <w:t>p.č</w:t>
      </w:r>
      <w:proofErr w:type="spellEnd"/>
      <w:r>
        <w:t xml:space="preserve">. 43/25, PK </w:t>
      </w:r>
      <w:proofErr w:type="spellStart"/>
      <w:r>
        <w:t>p.č</w:t>
      </w:r>
      <w:proofErr w:type="spellEnd"/>
      <w:r>
        <w:t xml:space="preserve">. 44/1, KN </w:t>
      </w:r>
      <w:proofErr w:type="spellStart"/>
      <w:r>
        <w:t>p.č</w:t>
      </w:r>
      <w:proofErr w:type="spellEnd"/>
      <w:r>
        <w:t xml:space="preserve">. 43/28, KN </w:t>
      </w:r>
      <w:proofErr w:type="spellStart"/>
      <w:r>
        <w:t>p.č</w:t>
      </w:r>
      <w:proofErr w:type="spellEnd"/>
      <w:r>
        <w:t xml:space="preserve">. 47/1 mezi Obcí Chelčice a jejich vlastníky dle Kupní smlouvy o koupi nemovité věci se zřízením předkupního práva a ukládá starostovi upozornit tyto vlastníky na nutnost plnění článku "V. Výhrada zpětné koupě" této smlouvy - </w:t>
      </w:r>
      <w:r w:rsidRPr="00CE3868">
        <w:t>usnesení č. 1/2022/11/c</w:t>
      </w:r>
    </w:p>
    <w:p w:rsidR="00CE3868" w:rsidRPr="000A0AA3" w:rsidRDefault="00CE3868" w:rsidP="000074C2">
      <w:pPr>
        <w:pStyle w:val="Odstavecseseznamem"/>
        <w:ind w:left="0"/>
        <w:rPr>
          <w:bCs/>
        </w:rPr>
      </w:pPr>
    </w:p>
    <w:p w:rsidR="00DC4AF3" w:rsidRDefault="00DC4AF3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A3140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A3140" w:rsidRPr="00847608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CE3868">
        <w:rPr>
          <w:i/>
          <w:sz w:val="20"/>
          <w:szCs w:val="20"/>
        </w:rPr>
        <w:t>24.1.2022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0E96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578C6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05024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CE24C3"/>
    <w:rsid w:val="00CE3868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168</cp:revision>
  <cp:lastPrinted>2021-11-22T08:25:00Z</cp:lastPrinted>
  <dcterms:created xsi:type="dcterms:W3CDTF">2015-09-02T14:03:00Z</dcterms:created>
  <dcterms:modified xsi:type="dcterms:W3CDTF">2022-02-03T07:14:00Z</dcterms:modified>
</cp:coreProperties>
</file>