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46" w:rsidRDefault="00624E32" w:rsidP="00624E32">
      <w:pPr>
        <w:pStyle w:val="Nadpis1"/>
        <w:jc w:val="center"/>
        <w:rPr>
          <w:rFonts w:eastAsia="Times New Roman"/>
          <w:color w:val="FF0000"/>
          <w:sz w:val="56"/>
          <w:szCs w:val="56"/>
          <w:lang w:eastAsia="cs-CZ"/>
        </w:rPr>
      </w:pPr>
      <w:r>
        <w:rPr>
          <w:rFonts w:eastAsia="Times New Roman"/>
          <w:noProof/>
          <w:color w:val="FF0000"/>
          <w:sz w:val="56"/>
          <w:szCs w:val="56"/>
          <w:lang w:eastAsia="cs-CZ"/>
        </w:rPr>
        <w:drawing>
          <wp:inline distT="0" distB="0" distL="0" distR="0">
            <wp:extent cx="504767" cy="6012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68" cy="63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E32" w:rsidRPr="00C13D46" w:rsidRDefault="00335EE8" w:rsidP="00C13D46">
      <w:pPr>
        <w:pStyle w:val="Nadpis1"/>
        <w:jc w:val="center"/>
        <w:rPr>
          <w:rFonts w:eastAsia="Times New Roman"/>
          <w:b/>
          <w:color w:val="FF0000"/>
          <w:sz w:val="36"/>
          <w:szCs w:val="36"/>
          <w:lang w:eastAsia="cs-CZ"/>
        </w:rPr>
      </w:pPr>
      <w:r w:rsidRPr="00C13D46">
        <w:rPr>
          <w:rFonts w:eastAsia="Times New Roman"/>
          <w:b/>
          <w:color w:val="FF0000"/>
          <w:sz w:val="36"/>
          <w:szCs w:val="36"/>
          <w:lang w:eastAsia="cs-CZ"/>
        </w:rPr>
        <w:t>TŘIĎTE ODPAD! MÁ TO SMYSL.</w:t>
      </w:r>
    </w:p>
    <w:p w:rsidR="00A97708" w:rsidRPr="00624E32" w:rsidRDefault="00335EE8" w:rsidP="00E05AC0">
      <w:pPr>
        <w:rPr>
          <w:color w:val="FF0000"/>
          <w:sz w:val="56"/>
          <w:szCs w:val="56"/>
          <w:lang w:eastAsia="cs-CZ"/>
        </w:rPr>
      </w:pPr>
      <w:r>
        <w:rPr>
          <w:lang w:eastAsia="cs-CZ"/>
        </w:rPr>
        <w:t xml:space="preserve"> </w:t>
      </w:r>
      <w:r w:rsidR="00C13D46">
        <w:rPr>
          <w:lang w:eastAsia="cs-CZ"/>
        </w:rPr>
        <w:t xml:space="preserve">  </w:t>
      </w:r>
      <w:r w:rsidR="00856822">
        <w:rPr>
          <w:lang w:eastAsia="cs-CZ"/>
        </w:rPr>
        <w:t>Vážení spoluobčané,</w:t>
      </w:r>
    </w:p>
    <w:p w:rsidR="006E6515" w:rsidRDefault="00C13D46" w:rsidP="00E05AC0">
      <w:pPr>
        <w:rPr>
          <w:lang w:eastAsia="cs-CZ"/>
        </w:rPr>
      </w:pPr>
      <w:r>
        <w:rPr>
          <w:lang w:eastAsia="cs-CZ"/>
        </w:rPr>
        <w:t xml:space="preserve">  </w:t>
      </w:r>
      <w:r w:rsidR="009F7632">
        <w:rPr>
          <w:lang w:eastAsia="cs-CZ"/>
        </w:rPr>
        <w:t>p</w:t>
      </w:r>
      <w:r w:rsidR="000A3738">
        <w:rPr>
          <w:lang w:eastAsia="cs-CZ"/>
        </w:rPr>
        <w:t>odmínky na ukládání</w:t>
      </w:r>
      <w:r w:rsidR="006C0D46">
        <w:rPr>
          <w:lang w:eastAsia="cs-CZ"/>
        </w:rPr>
        <w:t xml:space="preserve"> směsného komunálního odpadu</w:t>
      </w:r>
      <w:r w:rsidR="004B04ED">
        <w:rPr>
          <w:lang w:eastAsia="cs-CZ"/>
        </w:rPr>
        <w:t xml:space="preserve"> SKO</w:t>
      </w:r>
      <w:r w:rsidR="006C0D46">
        <w:rPr>
          <w:lang w:eastAsia="cs-CZ"/>
        </w:rPr>
        <w:t xml:space="preserve"> (</w:t>
      </w:r>
      <w:r w:rsidR="004B04ED">
        <w:rPr>
          <w:lang w:eastAsia="cs-CZ"/>
        </w:rPr>
        <w:t>odpad</w:t>
      </w:r>
      <w:r w:rsidR="006C0D46">
        <w:rPr>
          <w:lang w:eastAsia="cs-CZ"/>
        </w:rPr>
        <w:t xml:space="preserve"> z popelnice) n</w:t>
      </w:r>
      <w:r w:rsidR="000A3738">
        <w:rPr>
          <w:lang w:eastAsia="cs-CZ"/>
        </w:rPr>
        <w:t>a skládku se každým rokem zpřísňují</w:t>
      </w:r>
      <w:r w:rsidR="002661A7">
        <w:rPr>
          <w:lang w:eastAsia="cs-CZ"/>
        </w:rPr>
        <w:t>.</w:t>
      </w:r>
      <w:r w:rsidR="000A3738">
        <w:rPr>
          <w:lang w:eastAsia="cs-CZ"/>
        </w:rPr>
        <w:t xml:space="preserve"> Poplatek za uložení</w:t>
      </w:r>
      <w:r w:rsidR="002661A7">
        <w:rPr>
          <w:lang w:eastAsia="cs-CZ"/>
        </w:rPr>
        <w:t xml:space="preserve"> </w:t>
      </w:r>
      <w:r w:rsidR="006C0D46">
        <w:rPr>
          <w:lang w:eastAsia="cs-CZ"/>
        </w:rPr>
        <w:t>SKO</w:t>
      </w:r>
      <w:r w:rsidR="000A3738">
        <w:rPr>
          <w:lang w:eastAsia="cs-CZ"/>
        </w:rPr>
        <w:t xml:space="preserve"> </w:t>
      </w:r>
      <w:r w:rsidR="00C110C5">
        <w:rPr>
          <w:lang w:eastAsia="cs-CZ"/>
        </w:rPr>
        <w:t>na</w:t>
      </w:r>
      <w:r w:rsidR="006866A8">
        <w:rPr>
          <w:lang w:eastAsia="cs-CZ"/>
        </w:rPr>
        <w:t xml:space="preserve"> rok</w:t>
      </w:r>
      <w:r w:rsidR="00C110C5">
        <w:rPr>
          <w:lang w:eastAsia="cs-CZ"/>
        </w:rPr>
        <w:t xml:space="preserve"> 2023 činí ve snížené sazbě 500,- Kč/tun</w:t>
      </w:r>
      <w:r w:rsidR="009F7632">
        <w:rPr>
          <w:lang w:eastAsia="cs-CZ"/>
        </w:rPr>
        <w:t>u</w:t>
      </w:r>
      <w:r w:rsidR="00C110C5">
        <w:rPr>
          <w:lang w:eastAsia="cs-CZ"/>
        </w:rPr>
        <w:t xml:space="preserve"> do limitu 0,18</w:t>
      </w:r>
      <w:r w:rsidR="009F7632">
        <w:rPr>
          <w:lang w:eastAsia="cs-CZ"/>
        </w:rPr>
        <w:t xml:space="preserve"> </w:t>
      </w:r>
      <w:r w:rsidR="00C110C5">
        <w:rPr>
          <w:lang w:eastAsia="cs-CZ"/>
        </w:rPr>
        <w:t>t na osobu</w:t>
      </w:r>
      <w:r w:rsidR="002661A7">
        <w:rPr>
          <w:lang w:eastAsia="cs-CZ"/>
        </w:rPr>
        <w:t>, p</w:t>
      </w:r>
      <w:r w:rsidR="00C110C5">
        <w:rPr>
          <w:lang w:eastAsia="cs-CZ"/>
        </w:rPr>
        <w:t>okud se limit 0,18</w:t>
      </w:r>
      <w:r w:rsidR="009F7632">
        <w:rPr>
          <w:lang w:eastAsia="cs-CZ"/>
        </w:rPr>
        <w:t xml:space="preserve"> </w:t>
      </w:r>
      <w:r w:rsidR="00C110C5">
        <w:rPr>
          <w:lang w:eastAsia="cs-CZ"/>
        </w:rPr>
        <w:t xml:space="preserve">t překročí, </w:t>
      </w:r>
      <w:r w:rsidR="009F7632">
        <w:rPr>
          <w:lang w:eastAsia="cs-CZ"/>
        </w:rPr>
        <w:t>další každá uložená tuna odpadu</w:t>
      </w:r>
      <w:r w:rsidR="00904544">
        <w:rPr>
          <w:lang w:eastAsia="cs-CZ"/>
        </w:rPr>
        <w:t xml:space="preserve"> </w:t>
      </w:r>
      <w:r w:rsidR="00C110C5">
        <w:rPr>
          <w:lang w:eastAsia="cs-CZ"/>
        </w:rPr>
        <w:t>bude účtována ve výši 1000,- Kč. Tato sazba se každým dalším kalendářním rokem bude zvyšovat a roční limit na osobu naopak snižovat.</w:t>
      </w:r>
    </w:p>
    <w:p w:rsidR="00E05AC0" w:rsidRDefault="00E05AC0" w:rsidP="00E05AC0">
      <w:pPr>
        <w:rPr>
          <w:lang w:eastAsia="cs-CZ"/>
        </w:rPr>
      </w:pPr>
      <w:r>
        <w:rPr>
          <w:b/>
          <w:bCs/>
          <w:lang w:eastAsia="cs-CZ"/>
        </w:rPr>
        <w:t xml:space="preserve">     Sazba poplatku za ukládání komunálního odpadu na skládku </w:t>
      </w:r>
      <w:r>
        <w:rPr>
          <w:lang w:eastAsia="cs-CZ"/>
        </w:rPr>
        <w:t>(zákon o odpadech č. 541/2020 Sb.)</w:t>
      </w:r>
    </w:p>
    <w:p w:rsidR="00E05AC0" w:rsidRDefault="00E05AC0" w:rsidP="00E05AC0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</w:t>
      </w:r>
      <w:r w:rsidR="003D0D7D">
        <w:rPr>
          <w:lang w:eastAsia="cs-CZ"/>
        </w:rPr>
        <w:t>R</w:t>
      </w:r>
      <w:r>
        <w:rPr>
          <w:lang w:eastAsia="cs-CZ"/>
        </w:rPr>
        <w:t>ok</w:t>
      </w:r>
      <w:r w:rsidR="003D0D7D">
        <w:rPr>
          <w:lang w:eastAsia="cs-CZ"/>
        </w:rPr>
        <w:t xml:space="preserve">      </w:t>
      </w:r>
      <w:r w:rsidR="003D0D7D" w:rsidRPr="006866A8">
        <w:rPr>
          <w:color w:val="00B0F0"/>
          <w:lang w:eastAsia="cs-CZ"/>
        </w:rPr>
        <w:t xml:space="preserve">2023 </w:t>
      </w:r>
      <w:r w:rsidR="003D0D7D">
        <w:rPr>
          <w:lang w:eastAsia="cs-CZ"/>
        </w:rPr>
        <w:t xml:space="preserve">   </w:t>
      </w:r>
      <w:r w:rsidR="003D0D7D" w:rsidRPr="006866A8">
        <w:rPr>
          <w:color w:val="4472C4" w:themeColor="accent1"/>
          <w:lang w:eastAsia="cs-CZ"/>
        </w:rPr>
        <w:t>2024</w:t>
      </w:r>
      <w:r w:rsidR="003D0D7D">
        <w:rPr>
          <w:lang w:eastAsia="cs-CZ"/>
        </w:rPr>
        <w:t xml:space="preserve">    2025   </w:t>
      </w:r>
      <w:r w:rsidR="003D0D7D" w:rsidRPr="006866A8">
        <w:rPr>
          <w:color w:val="FF0000"/>
          <w:lang w:eastAsia="cs-CZ"/>
        </w:rPr>
        <w:t xml:space="preserve"> 2026    </w:t>
      </w:r>
      <w:r w:rsidR="003D0D7D" w:rsidRPr="006866A8">
        <w:rPr>
          <w:color w:val="538135" w:themeColor="accent6" w:themeShade="BF"/>
          <w:lang w:eastAsia="cs-CZ"/>
        </w:rPr>
        <w:t xml:space="preserve">2027 </w:t>
      </w:r>
      <w:r w:rsidR="003D0D7D">
        <w:rPr>
          <w:lang w:eastAsia="cs-CZ"/>
        </w:rPr>
        <w:t xml:space="preserve">   </w:t>
      </w:r>
      <w:r w:rsidR="003D0D7D" w:rsidRPr="006866A8">
        <w:rPr>
          <w:color w:val="ED7D31" w:themeColor="accent2"/>
          <w:lang w:eastAsia="cs-CZ"/>
        </w:rPr>
        <w:t xml:space="preserve">2028 </w:t>
      </w:r>
      <w:r w:rsidR="003D0D7D">
        <w:rPr>
          <w:lang w:eastAsia="cs-CZ"/>
        </w:rPr>
        <w:t xml:space="preserve">   </w:t>
      </w:r>
      <w:r w:rsidR="003D0D7D" w:rsidRPr="006866A8">
        <w:rPr>
          <w:color w:val="7030A0"/>
          <w:lang w:eastAsia="cs-CZ"/>
        </w:rPr>
        <w:t>2029</w:t>
      </w:r>
      <w:r w:rsidR="003D0D7D">
        <w:rPr>
          <w:lang w:eastAsia="cs-CZ"/>
        </w:rPr>
        <w:t xml:space="preserve">   </w:t>
      </w:r>
      <w:r w:rsidR="003D0D7D" w:rsidRPr="006866A8">
        <w:rPr>
          <w:color w:val="FFC000"/>
          <w:lang w:eastAsia="cs-CZ"/>
        </w:rPr>
        <w:t>2030 a dále</w:t>
      </w:r>
    </w:p>
    <w:p w:rsidR="00E05AC0" w:rsidRDefault="002661A7" w:rsidP="00E05AC0">
      <w:pPr>
        <w:rPr>
          <w:lang w:eastAsia="cs-CZ"/>
        </w:rPr>
      </w:pPr>
      <w:r>
        <w:rPr>
          <w:lang w:eastAsia="cs-CZ"/>
        </w:rPr>
        <w:t xml:space="preserve">         </w:t>
      </w:r>
      <w:r w:rsidR="00E05AC0">
        <w:rPr>
          <w:lang w:eastAsia="cs-CZ"/>
        </w:rPr>
        <w:t>Sazba v Kč (</w:t>
      </w:r>
      <w:r>
        <w:rPr>
          <w:lang w:eastAsia="cs-CZ"/>
        </w:rPr>
        <w:t xml:space="preserve">do </w:t>
      </w:r>
      <w:r w:rsidR="00E05AC0">
        <w:rPr>
          <w:lang w:eastAsia="cs-CZ"/>
        </w:rPr>
        <w:t xml:space="preserve">limitu na osobu) </w:t>
      </w:r>
      <w:r w:rsidR="003D0D7D">
        <w:rPr>
          <w:lang w:eastAsia="cs-CZ"/>
        </w:rPr>
        <w:t xml:space="preserve">     </w:t>
      </w:r>
      <w:r w:rsidR="003D0D7D" w:rsidRPr="006866A8">
        <w:rPr>
          <w:color w:val="00B0F0"/>
          <w:lang w:eastAsia="cs-CZ"/>
        </w:rPr>
        <w:t xml:space="preserve"> 500     </w:t>
      </w:r>
      <w:r w:rsidR="003D0D7D" w:rsidRPr="006866A8">
        <w:rPr>
          <w:color w:val="92D050"/>
          <w:lang w:eastAsia="cs-CZ"/>
        </w:rPr>
        <w:t xml:space="preserve"> </w:t>
      </w:r>
      <w:r w:rsidR="003D0D7D" w:rsidRPr="006866A8">
        <w:rPr>
          <w:color w:val="4472C4" w:themeColor="accent1"/>
          <w:lang w:eastAsia="cs-CZ"/>
        </w:rPr>
        <w:t xml:space="preserve">500 </w:t>
      </w:r>
      <w:r w:rsidR="003D0D7D" w:rsidRPr="006866A8">
        <w:rPr>
          <w:color w:val="92D050"/>
          <w:lang w:eastAsia="cs-CZ"/>
        </w:rPr>
        <w:t xml:space="preserve">     </w:t>
      </w:r>
      <w:r w:rsidR="003D0D7D">
        <w:rPr>
          <w:lang w:eastAsia="cs-CZ"/>
        </w:rPr>
        <w:t xml:space="preserve">500       </w:t>
      </w:r>
      <w:r w:rsidR="003D0D7D" w:rsidRPr="006866A8">
        <w:rPr>
          <w:color w:val="FF0000"/>
          <w:lang w:eastAsia="cs-CZ"/>
        </w:rPr>
        <w:t>500</w:t>
      </w:r>
      <w:r w:rsidR="003D0D7D">
        <w:rPr>
          <w:lang w:eastAsia="cs-CZ"/>
        </w:rPr>
        <w:t xml:space="preserve">    </w:t>
      </w:r>
      <w:r w:rsidR="00C05EFD">
        <w:rPr>
          <w:lang w:eastAsia="cs-CZ"/>
        </w:rPr>
        <w:t xml:space="preserve"> </w:t>
      </w:r>
      <w:r w:rsidR="003D0D7D" w:rsidRPr="006866A8">
        <w:rPr>
          <w:color w:val="538135" w:themeColor="accent6" w:themeShade="BF"/>
          <w:lang w:eastAsia="cs-CZ"/>
        </w:rPr>
        <w:t xml:space="preserve"> 500      </w:t>
      </w:r>
      <w:r w:rsidR="003D0D7D" w:rsidRPr="006866A8">
        <w:rPr>
          <w:color w:val="ED7D31" w:themeColor="accent2"/>
          <w:lang w:eastAsia="cs-CZ"/>
        </w:rPr>
        <w:t>500</w:t>
      </w:r>
      <w:r w:rsidR="003D0D7D">
        <w:rPr>
          <w:lang w:eastAsia="cs-CZ"/>
        </w:rPr>
        <w:t xml:space="preserve">      </w:t>
      </w:r>
      <w:r w:rsidR="003D0D7D" w:rsidRPr="006866A8">
        <w:rPr>
          <w:color w:val="7030A0"/>
          <w:lang w:eastAsia="cs-CZ"/>
        </w:rPr>
        <w:t>500</w:t>
      </w:r>
    </w:p>
    <w:p w:rsidR="00E05AC0" w:rsidRDefault="00E05AC0" w:rsidP="00E05AC0">
      <w:pPr>
        <w:rPr>
          <w:lang w:eastAsia="cs-CZ"/>
        </w:rPr>
      </w:pPr>
      <w:r>
        <w:rPr>
          <w:lang w:eastAsia="cs-CZ"/>
        </w:rPr>
        <w:t xml:space="preserve">           Zvýšená sazba v Kč (nad limit)</w:t>
      </w:r>
      <w:r w:rsidR="003D0D7D">
        <w:rPr>
          <w:lang w:eastAsia="cs-CZ"/>
        </w:rPr>
        <w:t xml:space="preserve">      </w:t>
      </w:r>
      <w:r w:rsidR="003D0D7D" w:rsidRPr="006866A8">
        <w:rPr>
          <w:color w:val="00B0F0"/>
          <w:lang w:eastAsia="cs-CZ"/>
        </w:rPr>
        <w:t>1000</w:t>
      </w:r>
      <w:r w:rsidR="003D0D7D">
        <w:rPr>
          <w:lang w:eastAsia="cs-CZ"/>
        </w:rPr>
        <w:t xml:space="preserve">   </w:t>
      </w:r>
      <w:r w:rsidR="003D0D7D" w:rsidRPr="006866A8">
        <w:rPr>
          <w:color w:val="4472C4" w:themeColor="accent1"/>
          <w:lang w:eastAsia="cs-CZ"/>
        </w:rPr>
        <w:t xml:space="preserve"> 1250    </w:t>
      </w:r>
      <w:r w:rsidR="003D0D7D">
        <w:rPr>
          <w:lang w:eastAsia="cs-CZ"/>
        </w:rPr>
        <w:t xml:space="preserve">1500     </w:t>
      </w:r>
      <w:r w:rsidR="003D0D7D" w:rsidRPr="006866A8">
        <w:rPr>
          <w:color w:val="FF0000"/>
          <w:lang w:eastAsia="cs-CZ"/>
        </w:rPr>
        <w:t>1600</w:t>
      </w:r>
      <w:r w:rsidR="003D0D7D">
        <w:rPr>
          <w:lang w:eastAsia="cs-CZ"/>
        </w:rPr>
        <w:t xml:space="preserve">    </w:t>
      </w:r>
      <w:r w:rsidR="003D0D7D" w:rsidRPr="006866A8">
        <w:rPr>
          <w:color w:val="538135" w:themeColor="accent6" w:themeShade="BF"/>
          <w:lang w:eastAsia="cs-CZ"/>
        </w:rPr>
        <w:t xml:space="preserve">1700 </w:t>
      </w:r>
      <w:r w:rsidR="003D0D7D">
        <w:rPr>
          <w:lang w:eastAsia="cs-CZ"/>
        </w:rPr>
        <w:t xml:space="preserve">   </w:t>
      </w:r>
      <w:r w:rsidR="003D0D7D" w:rsidRPr="006866A8">
        <w:rPr>
          <w:color w:val="ED7D31" w:themeColor="accent2"/>
          <w:lang w:eastAsia="cs-CZ"/>
        </w:rPr>
        <w:t>1800</w:t>
      </w:r>
      <w:r w:rsidR="003D0D7D">
        <w:rPr>
          <w:lang w:eastAsia="cs-CZ"/>
        </w:rPr>
        <w:t xml:space="preserve">    </w:t>
      </w:r>
      <w:r w:rsidR="003D0D7D" w:rsidRPr="006866A8">
        <w:rPr>
          <w:color w:val="7030A0"/>
          <w:lang w:eastAsia="cs-CZ"/>
        </w:rPr>
        <w:t>1850</w:t>
      </w:r>
      <w:r w:rsidR="003D0D7D">
        <w:rPr>
          <w:lang w:eastAsia="cs-CZ"/>
        </w:rPr>
        <w:t xml:space="preserve">   </w:t>
      </w:r>
      <w:r w:rsidR="003D0D7D" w:rsidRPr="006866A8">
        <w:rPr>
          <w:color w:val="FFC000"/>
          <w:lang w:eastAsia="cs-CZ"/>
        </w:rPr>
        <w:t>1850</w:t>
      </w:r>
    </w:p>
    <w:p w:rsidR="003D0D7D" w:rsidRDefault="003D0D7D" w:rsidP="00E05AC0">
      <w:pPr>
        <w:rPr>
          <w:lang w:eastAsia="cs-CZ"/>
        </w:rPr>
      </w:pPr>
      <w:r>
        <w:rPr>
          <w:lang w:eastAsia="cs-CZ"/>
        </w:rPr>
        <w:t xml:space="preserve">       Limit odpadu na osobu v tunách      </w:t>
      </w:r>
      <w:r w:rsidRPr="006866A8">
        <w:rPr>
          <w:color w:val="00B0F0"/>
          <w:lang w:eastAsia="cs-CZ"/>
        </w:rPr>
        <w:t xml:space="preserve">0,18 </w:t>
      </w:r>
      <w:r>
        <w:rPr>
          <w:lang w:eastAsia="cs-CZ"/>
        </w:rPr>
        <w:t xml:space="preserve">    </w:t>
      </w:r>
      <w:r w:rsidRPr="006866A8">
        <w:rPr>
          <w:color w:val="4472C4" w:themeColor="accent1"/>
          <w:lang w:eastAsia="cs-CZ"/>
        </w:rPr>
        <w:t xml:space="preserve">0,17     </w:t>
      </w:r>
      <w:r>
        <w:rPr>
          <w:lang w:eastAsia="cs-CZ"/>
        </w:rPr>
        <w:t xml:space="preserve">0,16   </w:t>
      </w:r>
      <w:r w:rsidR="006C0D46">
        <w:rPr>
          <w:lang w:eastAsia="cs-CZ"/>
        </w:rPr>
        <w:t xml:space="preserve"> </w:t>
      </w:r>
      <w:r>
        <w:rPr>
          <w:lang w:eastAsia="cs-CZ"/>
        </w:rPr>
        <w:t xml:space="preserve">  </w:t>
      </w:r>
      <w:r w:rsidRPr="006866A8">
        <w:rPr>
          <w:color w:val="FF0000"/>
          <w:lang w:eastAsia="cs-CZ"/>
        </w:rPr>
        <w:t xml:space="preserve">0,15     </w:t>
      </w:r>
      <w:r w:rsidRPr="006866A8">
        <w:rPr>
          <w:color w:val="538135" w:themeColor="accent6" w:themeShade="BF"/>
          <w:lang w:eastAsia="cs-CZ"/>
        </w:rPr>
        <w:t xml:space="preserve">0,14   </w:t>
      </w:r>
      <w:r w:rsidR="00C05EFD">
        <w:rPr>
          <w:color w:val="538135" w:themeColor="accent6" w:themeShade="BF"/>
          <w:lang w:eastAsia="cs-CZ"/>
        </w:rPr>
        <w:t xml:space="preserve"> </w:t>
      </w:r>
      <w:r w:rsidRPr="006866A8">
        <w:rPr>
          <w:color w:val="538135" w:themeColor="accent6" w:themeShade="BF"/>
          <w:lang w:eastAsia="cs-CZ"/>
        </w:rPr>
        <w:t xml:space="preserve">  </w:t>
      </w:r>
      <w:r w:rsidRPr="006866A8">
        <w:rPr>
          <w:color w:val="ED7D31" w:themeColor="accent2"/>
          <w:lang w:eastAsia="cs-CZ"/>
        </w:rPr>
        <w:t xml:space="preserve">0,13     </w:t>
      </w:r>
      <w:r w:rsidRPr="006866A8">
        <w:rPr>
          <w:color w:val="7030A0"/>
          <w:lang w:eastAsia="cs-CZ"/>
        </w:rPr>
        <w:t>0,12</w:t>
      </w:r>
    </w:p>
    <w:p w:rsidR="00E572A3" w:rsidRDefault="00C13D46" w:rsidP="00E05AC0">
      <w:r>
        <w:rPr>
          <w:sz w:val="24"/>
          <w:szCs w:val="24"/>
        </w:rPr>
        <w:t xml:space="preserve">  </w:t>
      </w:r>
      <w:r w:rsidR="00F96EDE">
        <w:rPr>
          <w:sz w:val="24"/>
          <w:szCs w:val="24"/>
        </w:rPr>
        <w:t>Z toho jasně plyne, že jedině</w:t>
      </w:r>
      <w:r w:rsidR="00230C1F">
        <w:rPr>
          <w:sz w:val="24"/>
          <w:szCs w:val="24"/>
        </w:rPr>
        <w:t xml:space="preserve"> řádn</w:t>
      </w:r>
      <w:r w:rsidR="00A97708">
        <w:rPr>
          <w:sz w:val="24"/>
          <w:szCs w:val="24"/>
        </w:rPr>
        <w:t>ým</w:t>
      </w:r>
      <w:r w:rsidR="00F96EDE">
        <w:rPr>
          <w:sz w:val="24"/>
          <w:szCs w:val="24"/>
        </w:rPr>
        <w:t xml:space="preserve"> třídění</w:t>
      </w:r>
      <w:r w:rsidR="00A97708">
        <w:rPr>
          <w:sz w:val="24"/>
          <w:szCs w:val="24"/>
        </w:rPr>
        <w:t>m</w:t>
      </w:r>
      <w:r w:rsidR="00F96EDE">
        <w:rPr>
          <w:sz w:val="24"/>
          <w:szCs w:val="24"/>
        </w:rPr>
        <w:t xml:space="preserve"> odpadů</w:t>
      </w:r>
      <w:r w:rsidR="00064C46">
        <w:rPr>
          <w:sz w:val="24"/>
          <w:szCs w:val="24"/>
        </w:rPr>
        <w:t xml:space="preserve"> a</w:t>
      </w:r>
      <w:r w:rsidR="00F96EDE">
        <w:rPr>
          <w:sz w:val="24"/>
          <w:szCs w:val="24"/>
        </w:rPr>
        <w:t xml:space="preserve"> snížení</w:t>
      </w:r>
      <w:r w:rsidR="00A97708">
        <w:rPr>
          <w:sz w:val="24"/>
          <w:szCs w:val="24"/>
        </w:rPr>
        <w:t>m</w:t>
      </w:r>
      <w:r w:rsidR="00F96EDE">
        <w:rPr>
          <w:sz w:val="24"/>
          <w:szCs w:val="24"/>
        </w:rPr>
        <w:t xml:space="preserve"> jejich produkce</w:t>
      </w:r>
      <w:r w:rsidR="00A97708" w:rsidRPr="00B7757F">
        <w:t xml:space="preserve"> lze dosáhnout úspory peněz placených na nakládání s odpady. Čím větší množství odpadů je v</w:t>
      </w:r>
      <w:r w:rsidR="00A97708">
        <w:t xml:space="preserve"> </w:t>
      </w:r>
      <w:r w:rsidR="00A97708" w:rsidRPr="00B7757F">
        <w:t xml:space="preserve">obci vytříděno, tím větší finanční obnos obdrží obec od společnosti EKO-KOM. Dále tak méně </w:t>
      </w:r>
      <w:r>
        <w:t xml:space="preserve">obec </w:t>
      </w:r>
      <w:r w:rsidR="00A97708" w:rsidRPr="00B7757F">
        <w:t>zaplatí za odvoz a uložení komunálního odpadu na skládku. Tato úspora obecních financí se promítá do paušálních poplatků za odpad</w:t>
      </w:r>
      <w:r w:rsidR="00A97708">
        <w:t>.</w:t>
      </w:r>
      <w:r w:rsidR="00E572A3" w:rsidRPr="00E572A3">
        <w:t xml:space="preserve"> </w:t>
      </w:r>
    </w:p>
    <w:p w:rsidR="002919E6" w:rsidRPr="006866A8" w:rsidRDefault="00CA6134" w:rsidP="00E05AC0">
      <w:pPr>
        <w:rPr>
          <w:b/>
          <w:bCs/>
          <w:sz w:val="24"/>
          <w:szCs w:val="24"/>
        </w:rPr>
      </w:pPr>
      <w:r w:rsidRPr="006866A8">
        <w:rPr>
          <w:b/>
          <w:bCs/>
          <w:sz w:val="24"/>
          <w:szCs w:val="24"/>
        </w:rPr>
        <w:t>Bohužel jsou mezi námi</w:t>
      </w:r>
      <w:r w:rsidR="0059720A" w:rsidRPr="006866A8">
        <w:rPr>
          <w:b/>
          <w:bCs/>
          <w:sz w:val="24"/>
          <w:szCs w:val="24"/>
        </w:rPr>
        <w:t xml:space="preserve"> stále jedinci, kteří jsou k třídění stále lhostejní a neuvědomují si, že tím zdražují poplatek</w:t>
      </w:r>
      <w:r w:rsidR="00642387" w:rsidRPr="006866A8">
        <w:rPr>
          <w:b/>
          <w:bCs/>
          <w:sz w:val="24"/>
          <w:szCs w:val="24"/>
        </w:rPr>
        <w:t xml:space="preserve"> za odpady</w:t>
      </w:r>
      <w:r w:rsidR="0059720A" w:rsidRPr="006866A8">
        <w:rPr>
          <w:b/>
          <w:bCs/>
          <w:sz w:val="24"/>
          <w:szCs w:val="24"/>
        </w:rPr>
        <w:t xml:space="preserve"> i </w:t>
      </w:r>
      <w:r w:rsidR="00230C1F" w:rsidRPr="006866A8">
        <w:rPr>
          <w:b/>
          <w:bCs/>
          <w:sz w:val="24"/>
          <w:szCs w:val="24"/>
        </w:rPr>
        <w:t>těm, kteří odpad třídí.</w:t>
      </w:r>
      <w:r w:rsidR="002919E6" w:rsidRPr="006866A8">
        <w:rPr>
          <w:b/>
          <w:bCs/>
          <w:sz w:val="24"/>
          <w:szCs w:val="24"/>
        </w:rPr>
        <w:t xml:space="preserve"> </w:t>
      </w:r>
    </w:p>
    <w:p w:rsidR="00064C46" w:rsidRDefault="002919E6" w:rsidP="00064C46">
      <w:pPr>
        <w:rPr>
          <w:b/>
          <w:bCs/>
          <w:sz w:val="24"/>
          <w:szCs w:val="24"/>
        </w:rPr>
      </w:pPr>
      <w:r w:rsidRPr="006866A8">
        <w:rPr>
          <w:b/>
          <w:bCs/>
          <w:sz w:val="24"/>
          <w:szCs w:val="24"/>
        </w:rPr>
        <w:t>Nebuď</w:t>
      </w:r>
      <w:r w:rsidR="0021344D" w:rsidRPr="006866A8">
        <w:rPr>
          <w:b/>
          <w:bCs/>
          <w:sz w:val="24"/>
          <w:szCs w:val="24"/>
        </w:rPr>
        <w:t>t</w:t>
      </w:r>
      <w:r w:rsidRPr="006866A8">
        <w:rPr>
          <w:b/>
          <w:bCs/>
          <w:sz w:val="24"/>
          <w:szCs w:val="24"/>
        </w:rPr>
        <w:t>e nadále lhostejní a třiď</w:t>
      </w:r>
      <w:r w:rsidR="0021344D" w:rsidRPr="006866A8">
        <w:rPr>
          <w:b/>
          <w:bCs/>
          <w:sz w:val="24"/>
          <w:szCs w:val="24"/>
        </w:rPr>
        <w:t>t</w:t>
      </w:r>
      <w:r w:rsidR="009208AF" w:rsidRPr="006866A8">
        <w:rPr>
          <w:b/>
          <w:bCs/>
          <w:sz w:val="24"/>
          <w:szCs w:val="24"/>
        </w:rPr>
        <w:t>e</w:t>
      </w:r>
      <w:r w:rsidR="009208AF" w:rsidRPr="006866A8">
        <w:rPr>
          <w:rFonts w:ascii="Segoe UI" w:hAnsi="Segoe UI" w:cs="Segoe UI"/>
          <w:b/>
          <w:bCs/>
          <w:color w:val="212529"/>
          <w:shd w:val="clear" w:color="auto" w:fill="FFFFFF"/>
        </w:rPr>
        <w:t>,</w:t>
      </w:r>
      <w:r w:rsidRPr="006866A8">
        <w:rPr>
          <w:b/>
          <w:bCs/>
          <w:sz w:val="24"/>
          <w:szCs w:val="24"/>
        </w:rPr>
        <w:t xml:space="preserve"> ať už zapojením do pytlového systému nebo do nádob instalovaných po obci.</w:t>
      </w:r>
    </w:p>
    <w:p w:rsidR="00064C46" w:rsidRPr="006866A8" w:rsidRDefault="00064C46" w:rsidP="00064C46">
      <w:pPr>
        <w:rPr>
          <w:color w:val="4472C4" w:themeColor="accent1"/>
        </w:rPr>
      </w:pPr>
      <w:r w:rsidRPr="00064C46">
        <w:rPr>
          <w:color w:val="00B050"/>
        </w:rPr>
        <w:t xml:space="preserve"> </w:t>
      </w:r>
      <w:r w:rsidRPr="006866A8">
        <w:rPr>
          <w:color w:val="00B050"/>
        </w:rPr>
        <w:t>Dále tříděním odpadu podporujeme recyklaci materiálů. Šetříme přírodní zdroje pro další generace a šetříme životní prostředí</w:t>
      </w:r>
      <w:r w:rsidRPr="006866A8">
        <w:rPr>
          <w:color w:val="4472C4" w:themeColor="accent1"/>
        </w:rPr>
        <w:t>.</w:t>
      </w:r>
    </w:p>
    <w:p w:rsidR="0083345D" w:rsidRPr="00C13D46" w:rsidRDefault="000108E0" w:rsidP="00C13D46">
      <w:pPr>
        <w:pStyle w:val="Bezmezer"/>
        <w:rPr>
          <w:b/>
          <w:color w:val="FF0000"/>
          <w:sz w:val="24"/>
          <w:szCs w:val="24"/>
        </w:rPr>
      </w:pPr>
      <w:r w:rsidRPr="00C13D46">
        <w:rPr>
          <w:b/>
          <w:color w:val="FF0000"/>
          <w:sz w:val="24"/>
          <w:szCs w:val="24"/>
        </w:rPr>
        <w:t xml:space="preserve">!!! </w:t>
      </w:r>
      <w:r w:rsidR="0083345D" w:rsidRPr="00C13D46">
        <w:rPr>
          <w:b/>
          <w:color w:val="FF0000"/>
          <w:sz w:val="24"/>
          <w:szCs w:val="24"/>
        </w:rPr>
        <w:t>Je opravdu nutné</w:t>
      </w:r>
      <w:r w:rsidRPr="00C13D46">
        <w:rPr>
          <w:b/>
          <w:color w:val="FF0000"/>
          <w:sz w:val="24"/>
          <w:szCs w:val="24"/>
        </w:rPr>
        <w:t xml:space="preserve"> zamyslet se nad tím, co vše odhazujeme do směsného komunálního odpadu SKO (popelnice). Protože za každý kilogram odpadu navíc, který do SKO nepatří</w:t>
      </w:r>
    </w:p>
    <w:p w:rsidR="000108E0" w:rsidRPr="00C13D46" w:rsidRDefault="000108E0" w:rsidP="00C13D46">
      <w:pPr>
        <w:pStyle w:val="Bezmezer"/>
        <w:rPr>
          <w:b/>
          <w:color w:val="FF0000"/>
          <w:sz w:val="24"/>
          <w:szCs w:val="24"/>
        </w:rPr>
      </w:pPr>
      <w:r w:rsidRPr="00C13D46">
        <w:rPr>
          <w:b/>
          <w:color w:val="FF0000"/>
          <w:sz w:val="24"/>
          <w:szCs w:val="24"/>
        </w:rPr>
        <w:t>(plasty, sklo, suť, kov,</w:t>
      </w:r>
      <w:r w:rsidR="00992D48" w:rsidRPr="00C13D46">
        <w:rPr>
          <w:b/>
          <w:color w:val="FF0000"/>
          <w:sz w:val="24"/>
          <w:szCs w:val="24"/>
        </w:rPr>
        <w:t xml:space="preserve"> textil,</w:t>
      </w:r>
      <w:r w:rsidRPr="00C13D46">
        <w:rPr>
          <w:b/>
          <w:color w:val="FF0000"/>
          <w:sz w:val="24"/>
          <w:szCs w:val="24"/>
        </w:rPr>
        <w:t xml:space="preserve"> tráva, listí) si každoročně všichni připlatíme!!!</w:t>
      </w:r>
    </w:p>
    <w:p w:rsidR="00642387" w:rsidRDefault="00642387" w:rsidP="00642387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odsouhlasilo pro rok 2023 tyto podmínky </w:t>
      </w:r>
      <w:r w:rsidR="00C13D46">
        <w:rPr>
          <w:sz w:val="24"/>
          <w:szCs w:val="24"/>
        </w:rPr>
        <w:t>pro sběr</w:t>
      </w:r>
      <w:r>
        <w:rPr>
          <w:sz w:val="24"/>
          <w:szCs w:val="24"/>
        </w:rPr>
        <w:t xml:space="preserve"> odpadů v obci:</w:t>
      </w:r>
    </w:p>
    <w:p w:rsidR="00FF3017" w:rsidRDefault="00642387" w:rsidP="00FF30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0525E">
        <w:rPr>
          <w:b/>
          <w:bCs/>
          <w:sz w:val="24"/>
          <w:szCs w:val="24"/>
        </w:rPr>
        <w:t>Poplatek za svoz směsného odpadu</w:t>
      </w:r>
      <w:r w:rsidR="00FF1A33">
        <w:rPr>
          <w:b/>
          <w:bCs/>
          <w:sz w:val="24"/>
          <w:szCs w:val="24"/>
        </w:rPr>
        <w:t xml:space="preserve"> SKO</w:t>
      </w:r>
      <w:r w:rsidR="00DA42E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(popelnice) </w:t>
      </w:r>
      <w:r w:rsidRPr="0098668C">
        <w:rPr>
          <w:b/>
          <w:bCs/>
          <w:sz w:val="24"/>
          <w:szCs w:val="24"/>
        </w:rPr>
        <w:t>750,- Kč</w:t>
      </w:r>
      <w:r>
        <w:rPr>
          <w:sz w:val="24"/>
          <w:szCs w:val="24"/>
        </w:rPr>
        <w:t xml:space="preserve"> za osobu</w:t>
      </w:r>
    </w:p>
    <w:p w:rsidR="00FF3017" w:rsidRDefault="00FF3017" w:rsidP="00FF301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(navýšení poprvé od </w:t>
      </w:r>
      <w:r w:rsidR="00C13D46">
        <w:rPr>
          <w:sz w:val="24"/>
          <w:szCs w:val="24"/>
        </w:rPr>
        <w:t xml:space="preserve">roku </w:t>
      </w:r>
      <w:r>
        <w:rPr>
          <w:sz w:val="24"/>
          <w:szCs w:val="24"/>
        </w:rPr>
        <w:t>2019)</w:t>
      </w:r>
    </w:p>
    <w:p w:rsidR="00C13D46" w:rsidRPr="00FF3017" w:rsidRDefault="00C13D46" w:rsidP="00C13D4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Poplatek za rekreační budovu v obci </w:t>
      </w:r>
      <w:r w:rsidRPr="00C13D46">
        <w:rPr>
          <w:b/>
          <w:sz w:val="24"/>
          <w:szCs w:val="24"/>
        </w:rPr>
        <w:t>750,- Kč</w:t>
      </w:r>
      <w:r>
        <w:rPr>
          <w:sz w:val="24"/>
          <w:szCs w:val="24"/>
        </w:rPr>
        <w:t>/ rok</w:t>
      </w:r>
    </w:p>
    <w:p w:rsidR="0098668C" w:rsidRPr="00A34E73" w:rsidRDefault="00E13F2C" w:rsidP="0098668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A34E73">
        <w:rPr>
          <w:b/>
          <w:bCs/>
          <w:sz w:val="24"/>
          <w:szCs w:val="24"/>
        </w:rPr>
        <w:t>Poskytnuté úlevy</w:t>
      </w:r>
      <w:r w:rsidR="0098668C" w:rsidRPr="00A34E73">
        <w:rPr>
          <w:b/>
          <w:bCs/>
          <w:sz w:val="24"/>
          <w:szCs w:val="24"/>
        </w:rPr>
        <w:t>:</w:t>
      </w:r>
    </w:p>
    <w:p w:rsidR="0098668C" w:rsidRDefault="0098668C" w:rsidP="0098668C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Pr="0098668C">
        <w:rPr>
          <w:sz w:val="24"/>
          <w:szCs w:val="24"/>
        </w:rPr>
        <w:t>soba</w:t>
      </w:r>
      <w:r>
        <w:rPr>
          <w:sz w:val="24"/>
          <w:szCs w:val="24"/>
        </w:rPr>
        <w:t xml:space="preserve">, </w:t>
      </w:r>
      <w:r w:rsidR="00C13D46">
        <w:rPr>
          <w:sz w:val="24"/>
          <w:szCs w:val="24"/>
        </w:rPr>
        <w:t>která v kalendářním roce 2023</w:t>
      </w:r>
      <w:r w:rsidRPr="0098668C">
        <w:rPr>
          <w:sz w:val="24"/>
          <w:szCs w:val="24"/>
        </w:rPr>
        <w:t xml:space="preserve"> dovršila věku 70 a více let</w:t>
      </w:r>
      <w:r>
        <w:rPr>
          <w:sz w:val="24"/>
          <w:szCs w:val="24"/>
        </w:rPr>
        <w:t xml:space="preserve"> </w:t>
      </w:r>
      <w:r w:rsidRPr="0098668C">
        <w:rPr>
          <w:b/>
          <w:bCs/>
          <w:sz w:val="24"/>
          <w:szCs w:val="24"/>
        </w:rPr>
        <w:t>375,- Kč</w:t>
      </w:r>
    </w:p>
    <w:p w:rsidR="0098668C" w:rsidRDefault="0098668C" w:rsidP="0098668C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osoba, </w:t>
      </w:r>
      <w:r w:rsidR="00A34E73">
        <w:rPr>
          <w:sz w:val="24"/>
          <w:szCs w:val="24"/>
        </w:rPr>
        <w:t xml:space="preserve">která je držitelem ZTP-P </w:t>
      </w:r>
      <w:r w:rsidR="00A34E73" w:rsidRPr="00A34E73">
        <w:rPr>
          <w:b/>
          <w:bCs/>
          <w:sz w:val="24"/>
          <w:szCs w:val="24"/>
        </w:rPr>
        <w:t>375,-Kč</w:t>
      </w:r>
    </w:p>
    <w:p w:rsidR="00C13D46" w:rsidRDefault="00C13D46" w:rsidP="0098668C">
      <w:pPr>
        <w:pStyle w:val="Odstavecseseznamem"/>
        <w:rPr>
          <w:b/>
          <w:bCs/>
          <w:sz w:val="24"/>
          <w:szCs w:val="24"/>
        </w:rPr>
      </w:pPr>
    </w:p>
    <w:p w:rsidR="00A34E73" w:rsidRDefault="00A34E73" w:rsidP="00C13D46">
      <w:pPr>
        <w:pStyle w:val="Odstavecseseznamem"/>
        <w:rPr>
          <w:b/>
          <w:bCs/>
          <w:sz w:val="24"/>
          <w:szCs w:val="24"/>
        </w:rPr>
      </w:pPr>
      <w:r w:rsidRPr="00A34E73">
        <w:rPr>
          <w:b/>
          <w:bCs/>
          <w:sz w:val="24"/>
          <w:szCs w:val="24"/>
        </w:rPr>
        <w:lastRenderedPageBreak/>
        <w:t>Osvobození od poplatku:</w:t>
      </w:r>
    </w:p>
    <w:p w:rsidR="00B0525E" w:rsidRDefault="00B0525E" w:rsidP="00C13D4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34E73">
        <w:rPr>
          <w:sz w:val="24"/>
          <w:szCs w:val="24"/>
        </w:rPr>
        <w:t>řetí dítě a</w:t>
      </w:r>
      <w:r>
        <w:rPr>
          <w:sz w:val="24"/>
          <w:szCs w:val="24"/>
        </w:rPr>
        <w:t xml:space="preserve"> každé</w:t>
      </w:r>
      <w:r w:rsidR="00A34E73">
        <w:rPr>
          <w:sz w:val="24"/>
          <w:szCs w:val="24"/>
        </w:rPr>
        <w:t xml:space="preserve"> další nezaopatřené dítě ve věku do 18 let, žijící s rodiči ve společné domácnosti.</w:t>
      </w:r>
    </w:p>
    <w:p w:rsidR="00B0525E" w:rsidRPr="00B0525E" w:rsidRDefault="00642387" w:rsidP="00B0525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0525E">
        <w:rPr>
          <w:sz w:val="24"/>
          <w:szCs w:val="24"/>
        </w:rPr>
        <w:t xml:space="preserve">Poplatek za svoz jedné popelnice pro právnické osoby (firmy) </w:t>
      </w:r>
      <w:r w:rsidRPr="00B0525E">
        <w:rPr>
          <w:b/>
          <w:bCs/>
          <w:sz w:val="24"/>
          <w:szCs w:val="24"/>
        </w:rPr>
        <w:t>2</w:t>
      </w:r>
      <w:r w:rsidR="00C13D46">
        <w:rPr>
          <w:b/>
          <w:bCs/>
          <w:sz w:val="24"/>
          <w:szCs w:val="24"/>
        </w:rPr>
        <w:t>.</w:t>
      </w:r>
      <w:r w:rsidRPr="00B0525E">
        <w:rPr>
          <w:b/>
          <w:bCs/>
          <w:sz w:val="24"/>
          <w:szCs w:val="24"/>
        </w:rPr>
        <w:t>900,- Kč</w:t>
      </w:r>
      <w:r w:rsidR="009F7632" w:rsidRPr="00B0525E">
        <w:rPr>
          <w:sz w:val="24"/>
          <w:szCs w:val="24"/>
        </w:rPr>
        <w:t xml:space="preserve"> bez DPH</w:t>
      </w:r>
      <w:r w:rsidRPr="00B0525E">
        <w:rPr>
          <w:sz w:val="24"/>
          <w:szCs w:val="24"/>
        </w:rPr>
        <w:t>.</w:t>
      </w:r>
    </w:p>
    <w:p w:rsidR="00642387" w:rsidRPr="001F6F16" w:rsidRDefault="00642387" w:rsidP="001F6F1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F6F16">
        <w:rPr>
          <w:sz w:val="24"/>
          <w:szCs w:val="24"/>
        </w:rPr>
        <w:t xml:space="preserve">Hodnota 1 bonusového bodu je </w:t>
      </w:r>
      <w:r w:rsidRPr="00B0525E">
        <w:rPr>
          <w:b/>
          <w:bCs/>
          <w:sz w:val="24"/>
          <w:szCs w:val="24"/>
        </w:rPr>
        <w:t>5,- Kč</w:t>
      </w:r>
    </w:p>
    <w:p w:rsidR="00642387" w:rsidRDefault="00642387" w:rsidP="0064238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Pytel PET lahve </w:t>
      </w:r>
      <w:r w:rsidRPr="00B0525E">
        <w:rPr>
          <w:sz w:val="24"/>
          <w:szCs w:val="24"/>
        </w:rPr>
        <w:t>od nápojů</w:t>
      </w:r>
      <w:r>
        <w:rPr>
          <w:sz w:val="24"/>
          <w:szCs w:val="24"/>
        </w:rPr>
        <w:t xml:space="preserve"> všech barev i bílé neprůhledné (minimálně 2 kg)</w:t>
      </w:r>
    </w:p>
    <w:p w:rsidR="00642387" w:rsidRDefault="00642387" w:rsidP="006423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průhledných pytlích.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body </w:t>
      </w:r>
      <w:r>
        <w:rPr>
          <w:sz w:val="24"/>
          <w:szCs w:val="24"/>
        </w:rPr>
        <w:tab/>
        <w:t>(10,- Kč)</w:t>
      </w:r>
    </w:p>
    <w:p w:rsidR="00642387" w:rsidRPr="0044089E" w:rsidRDefault="00642387" w:rsidP="0064238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Pytel směsného plastu (minimálně 2 kg)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bod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(5</w:t>
      </w:r>
      <w:r w:rsidRPr="0044089E">
        <w:rPr>
          <w:sz w:val="24"/>
          <w:szCs w:val="24"/>
        </w:rPr>
        <w:t>,- Kč)</w:t>
      </w:r>
    </w:p>
    <w:p w:rsidR="00642387" w:rsidRDefault="00642387" w:rsidP="0064238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Tetrapak-</w:t>
      </w:r>
      <w:r w:rsidR="00904544">
        <w:rPr>
          <w:sz w:val="24"/>
          <w:szCs w:val="24"/>
        </w:rPr>
        <w:t xml:space="preserve"> </w:t>
      </w:r>
      <w:r>
        <w:rPr>
          <w:sz w:val="24"/>
          <w:szCs w:val="24"/>
        </w:rPr>
        <w:t>nápojový karton (min. 2 kg)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bod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(5</w:t>
      </w:r>
      <w:r w:rsidRPr="0044089E">
        <w:rPr>
          <w:sz w:val="24"/>
          <w:szCs w:val="24"/>
        </w:rPr>
        <w:t>,- Kč)</w:t>
      </w:r>
    </w:p>
    <w:p w:rsidR="00642387" w:rsidRDefault="00642387" w:rsidP="0064238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Papír (min. 5 kg)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bod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(5</w:t>
      </w:r>
      <w:r w:rsidRPr="0044089E">
        <w:rPr>
          <w:sz w:val="24"/>
          <w:szCs w:val="24"/>
        </w:rPr>
        <w:t>,- Kč)</w:t>
      </w:r>
    </w:p>
    <w:p w:rsidR="00642387" w:rsidRDefault="00642387" w:rsidP="0064238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Papír (min. 10 kg)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body</w:t>
      </w:r>
      <w:r w:rsidR="0090454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(10,- Kč)</w:t>
      </w:r>
    </w:p>
    <w:p w:rsidR="001F6F16" w:rsidRPr="0073271C" w:rsidRDefault="00642387" w:rsidP="001F6F1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C14F9">
        <w:rPr>
          <w:sz w:val="24"/>
          <w:szCs w:val="24"/>
        </w:rPr>
        <w:t xml:space="preserve">Byl stanoven maximální možný počet proplacených bonusových bodů pro každého poplatníka na 40 bodů, tedy max. sleva 200,- Kč za rok. Pro právnické osoby (firmy) je stanoven maximální možný počet proplacených bonusových bodů na 100 bodů, tedy max. sleva 500,- Kč za rok. </w:t>
      </w:r>
      <w:r w:rsidR="001F6F16">
        <w:rPr>
          <w:sz w:val="24"/>
          <w:szCs w:val="24"/>
        </w:rPr>
        <w:t>N</w:t>
      </w:r>
      <w:r w:rsidR="001F6F16" w:rsidRPr="00DE3F7D">
        <w:rPr>
          <w:sz w:val="24"/>
          <w:szCs w:val="24"/>
        </w:rPr>
        <w:t>ákup nových popelnic od obce zůstává na dosavadní výši</w:t>
      </w:r>
      <w:r w:rsidR="001F6F16">
        <w:rPr>
          <w:sz w:val="24"/>
          <w:szCs w:val="24"/>
        </w:rPr>
        <w:t>, obec bude hradit polovinu ceny.</w:t>
      </w:r>
      <w:r w:rsidR="001F6F16" w:rsidRPr="0073271C">
        <w:rPr>
          <w:sz w:val="24"/>
          <w:szCs w:val="24"/>
        </w:rPr>
        <w:t xml:space="preserve"> </w:t>
      </w:r>
    </w:p>
    <w:p w:rsidR="001F6F16" w:rsidRDefault="001F6F16" w:rsidP="001F6F1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bookmarkStart w:id="0" w:name="_Hlk121986269"/>
      <w:r>
        <w:rPr>
          <w:sz w:val="24"/>
          <w:szCs w:val="24"/>
        </w:rPr>
        <w:t>Systém sběru bioodpadu zůstává ve stejném režimu jako v minulém roce</w:t>
      </w:r>
      <w:r w:rsidR="00B0525E">
        <w:rPr>
          <w:sz w:val="24"/>
          <w:szCs w:val="24"/>
        </w:rPr>
        <w:t xml:space="preserve"> (velké červené kontejnery</w:t>
      </w:r>
      <w:r w:rsidR="00FD14D8">
        <w:rPr>
          <w:sz w:val="24"/>
          <w:szCs w:val="24"/>
        </w:rPr>
        <w:t>)</w:t>
      </w:r>
      <w:r w:rsidR="00C13D46">
        <w:rPr>
          <w:sz w:val="24"/>
          <w:szCs w:val="24"/>
        </w:rPr>
        <w:t>.</w:t>
      </w:r>
    </w:p>
    <w:bookmarkEnd w:id="0"/>
    <w:p w:rsidR="001F6F16" w:rsidRDefault="001F6F16" w:rsidP="001F6F1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 kanceláři obecního úřadu si můžete zakoupit pytle v ceně </w:t>
      </w:r>
      <w:r w:rsidRPr="001C14F9">
        <w:rPr>
          <w:sz w:val="24"/>
          <w:szCs w:val="24"/>
        </w:rPr>
        <w:t>3,- Kč/ks</w:t>
      </w:r>
      <w:r>
        <w:rPr>
          <w:sz w:val="24"/>
          <w:szCs w:val="24"/>
        </w:rPr>
        <w:t xml:space="preserve">, (může se však používat i vlastní) a </w:t>
      </w:r>
      <w:r w:rsidR="009F7632">
        <w:rPr>
          <w:sz w:val="24"/>
          <w:szCs w:val="24"/>
        </w:rPr>
        <w:t xml:space="preserve">dle </w:t>
      </w:r>
      <w:r w:rsidR="00064C46">
        <w:rPr>
          <w:sz w:val="24"/>
          <w:szCs w:val="24"/>
        </w:rPr>
        <w:t>určeného termínu</w:t>
      </w:r>
      <w:r w:rsidR="009F7632">
        <w:rPr>
          <w:sz w:val="24"/>
          <w:szCs w:val="24"/>
        </w:rPr>
        <w:t xml:space="preserve"> </w:t>
      </w:r>
      <w:r w:rsidR="00624E32">
        <w:rPr>
          <w:sz w:val="24"/>
          <w:szCs w:val="24"/>
        </w:rPr>
        <w:t>uložit</w:t>
      </w:r>
      <w:r>
        <w:rPr>
          <w:sz w:val="24"/>
          <w:szCs w:val="24"/>
        </w:rPr>
        <w:t xml:space="preserve"> naplněné pytle s nalepenými štítky (pozor na minimální váhu pytle) před dům a tyto budou zaměstnanci obce svezeny. </w:t>
      </w:r>
    </w:p>
    <w:p w:rsidR="001F6F16" w:rsidRDefault="001F6F16" w:rsidP="001F6F1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Přesné termíny jsou zveřejněny ve zpravodaji, kalendáři mikroregionu nebo internetových stránkách obce. </w:t>
      </w:r>
    </w:p>
    <w:p w:rsidR="001F6F16" w:rsidRDefault="001F6F16" w:rsidP="001F6F1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Bonusové body se občanům načítají za celý rok a jsou přepočteny na peníze, které jsou následně odečteny od poplatků za popelnice na rok příští. </w:t>
      </w:r>
    </w:p>
    <w:p w:rsidR="00FD14D8" w:rsidRDefault="00C13D46" w:rsidP="00FD14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Rámci svozu tříděného odpadu </w:t>
      </w:r>
      <w:r w:rsidR="001F6F16">
        <w:rPr>
          <w:sz w:val="24"/>
          <w:szCs w:val="24"/>
        </w:rPr>
        <w:t>mohou občané odevzdávat použitý rostlinný olej z kuchyně v uzavřených plastových lahvích.</w:t>
      </w:r>
    </w:p>
    <w:p w:rsidR="001F6F16" w:rsidRDefault="001F6F16" w:rsidP="00FD14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14D8">
        <w:rPr>
          <w:sz w:val="24"/>
          <w:szCs w:val="24"/>
        </w:rPr>
        <w:t>Systém sběru bio</w:t>
      </w:r>
      <w:r w:rsidR="00FF3017">
        <w:rPr>
          <w:sz w:val="24"/>
          <w:szCs w:val="24"/>
        </w:rPr>
        <w:t>odpadu BRKO (tráva, listí, větve apod.)</w:t>
      </w:r>
      <w:r w:rsidR="00FD14D8">
        <w:rPr>
          <w:sz w:val="24"/>
          <w:szCs w:val="24"/>
        </w:rPr>
        <w:t xml:space="preserve"> zůstává ve stejném režimu jako v minulém roce (velké červené kontejnery)</w:t>
      </w:r>
      <w:r w:rsidR="00C13D46">
        <w:rPr>
          <w:sz w:val="24"/>
          <w:szCs w:val="24"/>
        </w:rPr>
        <w:t>.</w:t>
      </w:r>
    </w:p>
    <w:p w:rsidR="00FD14D8" w:rsidRPr="006D6E5A" w:rsidRDefault="00FD14D8" w:rsidP="00FD14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Times New Roman" w:hAnsi="Calibri" w:cs="Times New Roman"/>
        </w:rPr>
        <w:t>Velkoobjemový odpad</w:t>
      </w:r>
      <w:r w:rsidR="006D6E5A">
        <w:rPr>
          <w:rFonts w:ascii="Calibri" w:eastAsia="Times New Roman" w:hAnsi="Calibri" w:cs="Times New Roman"/>
        </w:rPr>
        <w:t xml:space="preserve"> </w:t>
      </w:r>
      <w:r w:rsidR="006D6E5A" w:rsidRPr="006D6E5A">
        <w:rPr>
          <w:rFonts w:ascii="Calibri" w:eastAsia="Times New Roman" w:hAnsi="Calibri" w:cs="Times New Roman"/>
          <w:b/>
          <w:bCs/>
        </w:rPr>
        <w:t>500 kg</w:t>
      </w:r>
      <w:r w:rsidR="006D6E5A">
        <w:rPr>
          <w:rFonts w:ascii="Calibri" w:eastAsia="Times New Roman" w:hAnsi="Calibri" w:cs="Times New Roman"/>
        </w:rPr>
        <w:t>/osoba/rok</w:t>
      </w:r>
      <w:r>
        <w:rPr>
          <w:rFonts w:ascii="Calibri" w:eastAsia="Times New Roman" w:hAnsi="Calibri" w:cs="Times New Roman"/>
        </w:rPr>
        <w:t xml:space="preserve"> (vlastní odvoz na skládku Rumpold Vodňany</w:t>
      </w:r>
      <w:r w:rsidR="006D6E5A">
        <w:rPr>
          <w:rFonts w:ascii="Calibri" w:eastAsia="Times New Roman" w:hAnsi="Calibri" w:cs="Times New Roman"/>
        </w:rPr>
        <w:t>)</w:t>
      </w:r>
      <w:r w:rsidR="00C13D46">
        <w:rPr>
          <w:rFonts w:ascii="Calibri" w:eastAsia="Times New Roman" w:hAnsi="Calibri" w:cs="Times New Roman"/>
        </w:rPr>
        <w:t>.</w:t>
      </w:r>
    </w:p>
    <w:p w:rsidR="006D6E5A" w:rsidRPr="00FD14D8" w:rsidRDefault="006D6E5A" w:rsidP="00FD14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Times New Roman" w:hAnsi="Calibri" w:cs="Times New Roman"/>
        </w:rPr>
        <w:t>Stavební suť (možnost uložení na skládku Písečné po domluvě s p. Turkem na tel. 775382478)</w:t>
      </w:r>
    </w:p>
    <w:p w:rsidR="001F6F16" w:rsidRDefault="0097735F" w:rsidP="001F6F1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Začátkem roku 2023 bude u obecního skladu </w:t>
      </w:r>
      <w:r w:rsidR="009208AF">
        <w:rPr>
          <w:sz w:val="24"/>
          <w:szCs w:val="24"/>
        </w:rPr>
        <w:t xml:space="preserve">instalován nový </w:t>
      </w:r>
      <w:r w:rsidR="009208AF" w:rsidRPr="00FF5E1B">
        <w:rPr>
          <w:b/>
          <w:bCs/>
          <w:color w:val="7F7F7F" w:themeColor="text1" w:themeTint="80"/>
          <w:sz w:val="24"/>
          <w:szCs w:val="24"/>
        </w:rPr>
        <w:t>šedý kontejner</w:t>
      </w:r>
      <w:r w:rsidR="00C13D46">
        <w:rPr>
          <w:b/>
          <w:bCs/>
          <w:color w:val="7F7F7F" w:themeColor="text1" w:themeTint="80"/>
          <w:sz w:val="24"/>
          <w:szCs w:val="24"/>
        </w:rPr>
        <w:t>,</w:t>
      </w:r>
      <w:r w:rsidR="009208AF" w:rsidRPr="00FF5E1B">
        <w:rPr>
          <w:color w:val="7F7F7F" w:themeColor="text1" w:themeTint="80"/>
          <w:sz w:val="24"/>
          <w:szCs w:val="24"/>
        </w:rPr>
        <w:t xml:space="preserve"> </w:t>
      </w:r>
      <w:r w:rsidR="009208AF">
        <w:rPr>
          <w:sz w:val="24"/>
          <w:szCs w:val="24"/>
        </w:rPr>
        <w:t>do kterého bude možnost třídit kovové obaly</w:t>
      </w:r>
      <w:r w:rsidR="00C05EFD">
        <w:rPr>
          <w:sz w:val="24"/>
          <w:szCs w:val="24"/>
        </w:rPr>
        <w:t xml:space="preserve"> od potravin</w:t>
      </w:r>
      <w:r w:rsidR="009208AF">
        <w:rPr>
          <w:sz w:val="24"/>
          <w:szCs w:val="24"/>
        </w:rPr>
        <w:t xml:space="preserve"> (plechovky od nápojů, konzervy apod.).</w:t>
      </w:r>
    </w:p>
    <w:p w:rsidR="00642387" w:rsidRDefault="001F6F16" w:rsidP="001F6F1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Další informace v kanceláři obecního úřadu nebo na webových stránkách obce</w:t>
      </w:r>
      <w:r w:rsidR="00FF5E1B">
        <w:rPr>
          <w:sz w:val="24"/>
          <w:szCs w:val="24"/>
        </w:rPr>
        <w:t>.</w:t>
      </w:r>
    </w:p>
    <w:p w:rsidR="00F93F1C" w:rsidRDefault="000108E0" w:rsidP="00F93F1C">
      <w:pPr>
        <w:ind w:left="36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Cílem obce Chelčice je co nejvíce zvýšit podíl TŘÍDĚNÉHO odpadu a co nejvíce snížit produkci SMĚSNÉHO KOMUNÁLNÍHO ODPADU, což má a do budoucna bude mít ještě</w:t>
      </w:r>
      <w:r w:rsidR="00E4591B">
        <w:rPr>
          <w:b/>
          <w:bCs/>
          <w:color w:val="FF0000"/>
          <w:sz w:val="24"/>
          <w:szCs w:val="24"/>
        </w:rPr>
        <w:t xml:space="preserve"> daleko větší vliv na výdaje související s odpadovým hospodářstvím v obci. Nebuďme lhostejní a CO NEJVÍCE TŘIĎME, neboť jinak to zaplatíme my všichni, ať už zvýšením místního poplatku, nebo z rozpočtu obce, který je všech naši</w:t>
      </w:r>
      <w:r w:rsidR="00F93F1C">
        <w:rPr>
          <w:b/>
          <w:bCs/>
          <w:color w:val="FF0000"/>
          <w:sz w:val="24"/>
          <w:szCs w:val="24"/>
        </w:rPr>
        <w:t>ch občanů.</w:t>
      </w:r>
    </w:p>
    <w:p w:rsidR="00F93F1C" w:rsidRPr="00F93F1C" w:rsidRDefault="00F93F1C" w:rsidP="00F93F1C">
      <w:pPr>
        <w:ind w:left="36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Děkuji za spolupráci</w:t>
      </w:r>
      <w:r w:rsidR="00C13D46">
        <w:rPr>
          <w:sz w:val="24"/>
          <w:szCs w:val="24"/>
        </w:rPr>
        <w:t xml:space="preserve"> a pochopení.</w:t>
      </w:r>
    </w:p>
    <w:p w:rsidR="00F93F1C" w:rsidRPr="00C13D46" w:rsidRDefault="00F93F1C" w:rsidP="000108E0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C13D46" w:rsidRPr="00C13D46">
        <w:rPr>
          <w:i/>
          <w:sz w:val="24"/>
          <w:szCs w:val="24"/>
        </w:rPr>
        <w:t xml:space="preserve">Jan Baloušek, starosta obce     </w:t>
      </w:r>
    </w:p>
    <w:p w:rsidR="00DA42E7" w:rsidRPr="00F93F1C" w:rsidRDefault="00DA42E7" w:rsidP="00F93F1C">
      <w:pPr>
        <w:rPr>
          <w:sz w:val="24"/>
          <w:szCs w:val="24"/>
        </w:rPr>
      </w:pPr>
    </w:p>
    <w:p w:rsidR="00DA42E7" w:rsidRPr="000108E0" w:rsidRDefault="00DA42E7" w:rsidP="000108E0">
      <w:pPr>
        <w:ind w:left="360"/>
        <w:rPr>
          <w:b/>
          <w:bCs/>
          <w:color w:val="FF0000"/>
          <w:sz w:val="24"/>
          <w:szCs w:val="24"/>
        </w:rPr>
      </w:pPr>
    </w:p>
    <w:p w:rsidR="00642387" w:rsidRDefault="00642387" w:rsidP="00E05AC0"/>
    <w:p w:rsidR="00E05AC0" w:rsidRDefault="00E05AC0" w:rsidP="00E05AC0">
      <w:pPr>
        <w:rPr>
          <w:lang w:eastAsia="cs-CZ"/>
        </w:rPr>
      </w:pPr>
    </w:p>
    <w:p w:rsidR="00E05AC0" w:rsidRPr="00E05AC0" w:rsidRDefault="00E05AC0" w:rsidP="00E05AC0">
      <w:pPr>
        <w:rPr>
          <w:lang w:eastAsia="cs-CZ"/>
        </w:rPr>
      </w:pPr>
    </w:p>
    <w:p w:rsidR="00CB0994" w:rsidRPr="00CB0994" w:rsidRDefault="00CB0994" w:rsidP="00CB0994">
      <w:pPr>
        <w:rPr>
          <w:b/>
          <w:bCs/>
        </w:rPr>
      </w:pPr>
    </w:p>
    <w:p w:rsidR="00CB0994" w:rsidRPr="00CB0994" w:rsidRDefault="00CB0994">
      <w:pPr>
        <w:rPr>
          <w:b/>
          <w:bCs/>
        </w:rPr>
      </w:pPr>
    </w:p>
    <w:sectPr w:rsidR="00CB0994" w:rsidRPr="00CB0994" w:rsidSect="007B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6AA"/>
    <w:multiLevelType w:val="hybridMultilevel"/>
    <w:tmpl w:val="0344BD84"/>
    <w:lvl w:ilvl="0" w:tplc="0E3A1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D391D"/>
    <w:multiLevelType w:val="hybridMultilevel"/>
    <w:tmpl w:val="A7668C78"/>
    <w:lvl w:ilvl="0" w:tplc="11A8A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403BE"/>
    <w:multiLevelType w:val="hybridMultilevel"/>
    <w:tmpl w:val="6522228E"/>
    <w:lvl w:ilvl="0" w:tplc="BCC20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74A7A"/>
    <w:multiLevelType w:val="hybridMultilevel"/>
    <w:tmpl w:val="D42C1426"/>
    <w:lvl w:ilvl="0" w:tplc="BCC20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30DC"/>
    <w:multiLevelType w:val="hybridMultilevel"/>
    <w:tmpl w:val="8408A122"/>
    <w:lvl w:ilvl="0" w:tplc="F3362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7760AA"/>
    <w:rsid w:val="000108E0"/>
    <w:rsid w:val="00064C46"/>
    <w:rsid w:val="000A3738"/>
    <w:rsid w:val="000B41CD"/>
    <w:rsid w:val="00112392"/>
    <w:rsid w:val="001B0FD7"/>
    <w:rsid w:val="001F6F16"/>
    <w:rsid w:val="0021344D"/>
    <w:rsid w:val="00214136"/>
    <w:rsid w:val="00230C1F"/>
    <w:rsid w:val="002661A7"/>
    <w:rsid w:val="002919E6"/>
    <w:rsid w:val="00335EE8"/>
    <w:rsid w:val="003639EF"/>
    <w:rsid w:val="003C0A4D"/>
    <w:rsid w:val="003D0D7D"/>
    <w:rsid w:val="004B04ED"/>
    <w:rsid w:val="0059720A"/>
    <w:rsid w:val="00624E32"/>
    <w:rsid w:val="00642387"/>
    <w:rsid w:val="006866A8"/>
    <w:rsid w:val="006C0D46"/>
    <w:rsid w:val="006D6E5A"/>
    <w:rsid w:val="006E6515"/>
    <w:rsid w:val="007760AA"/>
    <w:rsid w:val="007836D3"/>
    <w:rsid w:val="007919A5"/>
    <w:rsid w:val="007A5374"/>
    <w:rsid w:val="007B2C64"/>
    <w:rsid w:val="0083345D"/>
    <w:rsid w:val="00856822"/>
    <w:rsid w:val="00875430"/>
    <w:rsid w:val="008A5673"/>
    <w:rsid w:val="00904544"/>
    <w:rsid w:val="009208AF"/>
    <w:rsid w:val="0097735F"/>
    <w:rsid w:val="0098668C"/>
    <w:rsid w:val="00992D48"/>
    <w:rsid w:val="009939F6"/>
    <w:rsid w:val="009D3826"/>
    <w:rsid w:val="009F7632"/>
    <w:rsid w:val="00A34E73"/>
    <w:rsid w:val="00A34FDB"/>
    <w:rsid w:val="00A97708"/>
    <w:rsid w:val="00AD156F"/>
    <w:rsid w:val="00B0525E"/>
    <w:rsid w:val="00B07377"/>
    <w:rsid w:val="00B7757F"/>
    <w:rsid w:val="00C05EFD"/>
    <w:rsid w:val="00C110C5"/>
    <w:rsid w:val="00C13D46"/>
    <w:rsid w:val="00CA6134"/>
    <w:rsid w:val="00CB0994"/>
    <w:rsid w:val="00DA42E7"/>
    <w:rsid w:val="00DE0874"/>
    <w:rsid w:val="00E05AC0"/>
    <w:rsid w:val="00E13F2C"/>
    <w:rsid w:val="00E4591B"/>
    <w:rsid w:val="00E572A3"/>
    <w:rsid w:val="00E62836"/>
    <w:rsid w:val="00E77F08"/>
    <w:rsid w:val="00EA53A7"/>
    <w:rsid w:val="00EE1D6F"/>
    <w:rsid w:val="00F02839"/>
    <w:rsid w:val="00F93F1C"/>
    <w:rsid w:val="00F96EDE"/>
    <w:rsid w:val="00FD14D8"/>
    <w:rsid w:val="00FF1A33"/>
    <w:rsid w:val="00FF3017"/>
    <w:rsid w:val="00FF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C64"/>
  </w:style>
  <w:style w:type="paragraph" w:styleId="Nadpis1">
    <w:name w:val="heading 1"/>
    <w:basedOn w:val="Normln"/>
    <w:next w:val="Normln"/>
    <w:link w:val="Nadpis1Char"/>
    <w:uiPriority w:val="9"/>
    <w:qFormat/>
    <w:rsid w:val="00856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60AA"/>
    <w:rPr>
      <w:b/>
      <w:bCs/>
    </w:rPr>
  </w:style>
  <w:style w:type="paragraph" w:styleId="Odstavecseseznamem">
    <w:name w:val="List Paragraph"/>
    <w:basedOn w:val="Normln"/>
    <w:uiPriority w:val="34"/>
    <w:qFormat/>
    <w:rsid w:val="00CB099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568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D4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3D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Chelcice</dc:creator>
  <cp:lastModifiedBy>Chelcice</cp:lastModifiedBy>
  <cp:revision>2</cp:revision>
  <dcterms:created xsi:type="dcterms:W3CDTF">2022-12-16T09:26:00Z</dcterms:created>
  <dcterms:modified xsi:type="dcterms:W3CDTF">2022-12-16T09:26:00Z</dcterms:modified>
</cp:coreProperties>
</file>